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24"/>
        </w:rPr>
      </w:pPr>
      <w:bookmarkStart w:id="0" w:name="_Toc410303613"/>
      <w:r>
        <w:rPr>
          <w:rFonts w:hint="eastAsia"/>
          <w:b/>
          <w:sz w:val="24"/>
        </w:rPr>
        <w:t>伦理委员会投票单（IEC-C-008-A04-</w:t>
      </w:r>
      <w:r>
        <w:rPr>
          <w:rFonts w:hint="eastAsia"/>
          <w:b/>
          <w:sz w:val="24"/>
          <w:lang w:eastAsia="zh-CN"/>
        </w:rPr>
        <w:t>V3.0</w:t>
      </w:r>
      <w:r>
        <w:rPr>
          <w:rFonts w:hint="eastAsia"/>
          <w:b/>
          <w:sz w:val="24"/>
        </w:rPr>
        <w:t>）</w:t>
      </w:r>
      <w:bookmarkEnd w:id="0"/>
    </w:p>
    <w:p>
      <w:pPr>
        <w:jc w:val="center"/>
        <w:rPr>
          <w:rFonts w:ascii="宋体" w:hAnsi="宋体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</w:rPr>
        <w:t>洛阳市第三人民医院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医学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伦理委员会投票单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项目名称：</w:t>
      </w:r>
    </w:p>
    <w:p>
      <w:pPr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参会人数：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审查意见：</w:t>
      </w:r>
    </w:p>
    <w:tbl>
      <w:tblPr>
        <w:tblStyle w:val="2"/>
        <w:tblW w:w="8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251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审查类型</w:t>
            </w:r>
          </w:p>
        </w:tc>
        <w:tc>
          <w:tcPr>
            <w:tcW w:w="8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>初审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；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>复审；□紧急会议审查；□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安全性报告</w:t>
            </w:r>
            <w:r>
              <w:rPr>
                <w:rFonts w:hint="eastAsia"/>
                <w:b/>
                <w:bCs/>
                <w:sz w:val="24"/>
              </w:rPr>
              <w:t>；□修正案审查；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年度/定期审查；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偏离方案；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终止/暂停研究；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1、</w:t>
            </w:r>
          </w:p>
        </w:tc>
        <w:tc>
          <w:tcPr>
            <w:tcW w:w="725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同意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2、</w:t>
            </w:r>
          </w:p>
        </w:tc>
        <w:tc>
          <w:tcPr>
            <w:tcW w:w="725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作必要的修正后同意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、</w:t>
            </w:r>
          </w:p>
        </w:tc>
        <w:tc>
          <w:tcPr>
            <w:tcW w:w="725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不同意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、</w:t>
            </w:r>
          </w:p>
        </w:tc>
        <w:tc>
          <w:tcPr>
            <w:tcW w:w="725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终止或暂停已批准的临床试验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8884" w:type="dxa"/>
            <w:gridSpan w:val="3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884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是否需要持续审查/审查频率（审评意见为“同意”或“作必要的修正后同意”时填写）</w:t>
            </w:r>
          </w:p>
          <w:p>
            <w:pPr>
              <w:spacing w:line="44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 □</w:t>
            </w:r>
            <w:r>
              <w:rPr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个月     □</w:t>
            </w:r>
            <w:r>
              <w:rPr>
                <w:sz w:val="24"/>
              </w:rPr>
              <w:t>6</w:t>
            </w:r>
            <w:r>
              <w:rPr>
                <w:rFonts w:hint="eastAsia" w:ascii="宋体" w:hAnsi="宋体"/>
                <w:sz w:val="24"/>
              </w:rPr>
              <w:t>个月     □</w:t>
            </w:r>
            <w:r>
              <w:rPr>
                <w:sz w:val="24"/>
              </w:rPr>
              <w:t>12</w:t>
            </w:r>
            <w:r>
              <w:rPr>
                <w:rFonts w:hint="eastAsia" w:ascii="宋体" w:hAnsi="宋体"/>
                <w:sz w:val="24"/>
              </w:rPr>
              <w:t>个月</w:t>
            </w:r>
          </w:p>
          <w:p>
            <w:pPr>
              <w:spacing w:line="440" w:lineRule="exact"/>
              <w:ind w:firstLine="24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884" w:type="dxa"/>
            <w:gridSpan w:val="3"/>
            <w:noWrap w:val="0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意见说明：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ind w:right="48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委员签名：           </w:t>
      </w:r>
    </w:p>
    <w:p>
      <w:pPr>
        <w:ind w:right="480"/>
        <w:jc w:val="center"/>
        <w:rPr>
          <w:b/>
          <w:bCs/>
          <w:sz w:val="24"/>
        </w:rPr>
      </w:pPr>
    </w:p>
    <w:p>
      <w:pPr>
        <w:ind w:right="480"/>
        <w:jc w:val="center"/>
        <w:rPr>
          <w:b/>
          <w:bCs/>
          <w:sz w:val="24"/>
        </w:rPr>
      </w:pPr>
    </w:p>
    <w:p>
      <w:pPr>
        <w:ind w:right="480"/>
        <w:jc w:val="center"/>
        <w:rPr>
          <w:b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日    期：</w:t>
      </w:r>
    </w:p>
    <w:p/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2E0NDA1Zjg1ZWNlMTA1NjRkZGM3YTExMDg1MDkifQ=="/>
  </w:docVars>
  <w:rsids>
    <w:rsidRoot w:val="00000000"/>
    <w:rsid w:val="126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2023-07-14T01:06:08Z</dcterms:created>
  <dc:creator>科教科01</dc:creator>
  <cp:lastModifiedBy>YN</cp:lastModifiedBy>
  <dcterms:modified xsi:type="dcterms:W3CDTF">2023-07-14T01:06:18Z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E078480BC4954594A27C8893709F5C7C_12</vt:lpwstr>
  </property>
</Properties>
</file>